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0A4A" w14:textId="0AE548F9" w:rsidR="009B6335" w:rsidRDefault="00BE3E3F" w:rsidP="00BE3E3F">
      <w:r>
        <w:rPr>
          <w:noProof/>
        </w:rPr>
        <w:drawing>
          <wp:inline distT="0" distB="0" distL="0" distR="0" wp14:anchorId="192D1FF2" wp14:editId="43AA18A7">
            <wp:extent cx="1038225" cy="9952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55" cy="100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7F68CE75" wp14:editId="5C00FDEF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4086225" cy="62865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7425" y="275375"/>
                          <a:ext cx="407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0FE8B" w14:textId="77777777" w:rsidR="009B6335" w:rsidRDefault="009B633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AA1CA14" w14:textId="77777777" w:rsidR="009B6335" w:rsidRDefault="00BE3E3F" w:rsidP="00BE3E3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ADMISSIONS INFORMATION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8CE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5pt;margin-top:12pt;width:321.75pt;height:49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" filled="f" stroked="f">
                <v:textbox inset="2.53958mm,2.53958mm,2.53958mm,2.53958mm">
                  <w:txbxContent>
                    <w:p w14:paraId="1830FE8B" w14:textId="77777777" w:rsidR="009B6335" w:rsidRDefault="009B633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AA1CA14" w14:textId="77777777" w:rsidR="009B6335" w:rsidRDefault="00BE3E3F" w:rsidP="00BE3E3F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ADMISSIONS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9B6335" w14:paraId="33D134A5" w14:textId="77777777">
        <w:trPr>
          <w:trHeight w:val="170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8E13" w14:textId="77777777" w:rsidR="009B6335" w:rsidRDefault="009B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1D05CE5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Drop-off Time: </w:t>
            </w:r>
            <w:r>
              <w:rPr>
                <w:sz w:val="18"/>
                <w:szCs w:val="18"/>
              </w:rPr>
              <w:t>All students must be at school no later than 9:00 am, with the exception of prior notice to administration for doctor’s appointments, emergencies, etc. I acknowledge the drop-off policy: _____________(Initials)</w:t>
            </w:r>
          </w:p>
          <w:p w14:paraId="4188AFE8" w14:textId="5DE4A83F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Policy:</w:t>
            </w:r>
            <w:r>
              <w:rPr>
                <w:sz w:val="18"/>
                <w:szCs w:val="18"/>
              </w:rPr>
              <w:t xml:space="preserve"> $10 during the first 5 minutes, </w:t>
            </w:r>
            <w:r>
              <w:rPr>
                <w:sz w:val="18"/>
                <w:szCs w:val="18"/>
              </w:rPr>
              <w:t>and $1 each additional minute after. Charges will automatically be applied to my account. Please note, this policy applies to all program times. I acknowledge PRINCETON</w:t>
            </w:r>
            <w:r>
              <w:rPr>
                <w:sz w:val="18"/>
                <w:szCs w:val="18"/>
              </w:rPr>
              <w:t xml:space="preserve"> Montessori’s late policy: ____________________________(Initials)</w:t>
            </w:r>
          </w:p>
        </w:tc>
      </w:tr>
    </w:tbl>
    <w:p w14:paraId="7BDD5DDA" w14:textId="77777777" w:rsidR="009B6335" w:rsidRDefault="009B6335"/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9B6335" w14:paraId="6BC86C6C" w14:textId="77777777">
        <w:trPr>
          <w:trHeight w:val="76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7212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child’s weekly schedule will be as follows (Please write days/program times):</w:t>
            </w:r>
          </w:p>
          <w:p w14:paraId="533322BC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of the week:_______________________________________________ Program Time:_______________________________________</w:t>
            </w:r>
          </w:p>
        </w:tc>
      </w:tr>
    </w:tbl>
    <w:p w14:paraId="02F45B2E" w14:textId="77777777" w:rsidR="009B6335" w:rsidRDefault="009B6335"/>
    <w:tbl>
      <w:tblPr>
        <w:tblStyle w:val="a1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9B6335" w14:paraId="7F62BC21" w14:textId="77777777">
        <w:trPr>
          <w:trHeight w:val="156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B592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initial all that apply:</w:t>
            </w:r>
          </w:p>
          <w:p w14:paraId="79F49547" w14:textId="77777777" w:rsidR="009B6335" w:rsidRDefault="00BE3E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Activities</w:t>
            </w:r>
            <w:r>
              <w:rPr>
                <w:sz w:val="18"/>
                <w:szCs w:val="18"/>
              </w:rPr>
              <w:t>: I give my permission to participate in the following:</w:t>
            </w:r>
          </w:p>
          <w:p w14:paraId="370FC3A6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table </w:t>
            </w:r>
            <w:proofErr w:type="gramStart"/>
            <w:r>
              <w:rPr>
                <w:sz w:val="18"/>
                <w:szCs w:val="18"/>
              </w:rPr>
              <w:t>play:_</w:t>
            </w:r>
            <w:proofErr w:type="gramEnd"/>
            <w:r>
              <w:rPr>
                <w:sz w:val="18"/>
                <w:szCs w:val="18"/>
              </w:rPr>
              <w:t>________ (Initial)      Splash pad play:__________ (Initial)</w:t>
            </w:r>
          </w:p>
          <w:p w14:paraId="72D17EB5" w14:textId="77777777" w:rsidR="009B6335" w:rsidRDefault="009B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14:paraId="69F6E9ED" w14:textId="77777777" w:rsidR="009B6335" w:rsidRDefault="00BE3E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Photography:</w:t>
            </w:r>
          </w:p>
          <w:p w14:paraId="407912D2" w14:textId="33BF3D2B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u w:val="single"/>
              </w:rPr>
              <w:t xml:space="preserve"> DO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give consent for PRINCETON</w:t>
            </w:r>
            <w:r>
              <w:rPr>
                <w:sz w:val="18"/>
                <w:szCs w:val="18"/>
              </w:rPr>
              <w:t xml:space="preserve"> Montessori to photograph/film, then reproduce said images of myse</w:t>
            </w:r>
            <w:r>
              <w:rPr>
                <w:sz w:val="18"/>
                <w:szCs w:val="18"/>
              </w:rPr>
              <w:t>lf/my child(ren).  __________(initial)</w:t>
            </w:r>
          </w:p>
          <w:p w14:paraId="7FD3E770" w14:textId="226FD02C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 NOT</w:t>
            </w:r>
            <w:r>
              <w:rPr>
                <w:sz w:val="18"/>
                <w:szCs w:val="18"/>
              </w:rPr>
              <w:t xml:space="preserve"> give consent for PRINCETON</w:t>
            </w:r>
            <w:r>
              <w:rPr>
                <w:sz w:val="18"/>
                <w:szCs w:val="18"/>
              </w:rPr>
              <w:t xml:space="preserve"> Montessori to photograph/film, then reproduce said images of myself/child(ren</w:t>
            </w:r>
            <w:proofErr w:type="gramStart"/>
            <w:r>
              <w:rPr>
                <w:sz w:val="18"/>
                <w:szCs w:val="18"/>
              </w:rPr>
              <w:t>)._</w:t>
            </w:r>
            <w:proofErr w:type="gramEnd"/>
            <w:r>
              <w:rPr>
                <w:sz w:val="18"/>
                <w:szCs w:val="18"/>
              </w:rPr>
              <w:t>_________(initial)</w:t>
            </w:r>
          </w:p>
        </w:tc>
      </w:tr>
    </w:tbl>
    <w:p w14:paraId="09D8355A" w14:textId="77777777" w:rsidR="009B6335" w:rsidRDefault="009B6335"/>
    <w:tbl>
      <w:tblPr>
        <w:tblStyle w:val="a2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9B6335" w14:paraId="260584EE" w14:textId="77777777">
        <w:trPr>
          <w:trHeight w:val="168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7ECF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INFORMATION:</w:t>
            </w:r>
          </w:p>
          <w:p w14:paraId="3DA49F1F" w14:textId="175D4FDB" w:rsidR="009B6335" w:rsidRDefault="00BE3E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PRINCETON</w:t>
            </w:r>
            <w:r>
              <w:rPr>
                <w:sz w:val="18"/>
                <w:szCs w:val="18"/>
              </w:rPr>
              <w:t xml:space="preserve"> Montessori with a signed Physician Certification within the past year stating that your child is physically able to participate in daily activities. I acknowledge: ___________________________________(Signature) ____________________ (Date</w:t>
            </w:r>
            <w:r>
              <w:rPr>
                <w:sz w:val="18"/>
                <w:szCs w:val="18"/>
              </w:rPr>
              <w:t>)</w:t>
            </w:r>
          </w:p>
          <w:p w14:paraId="6F792C85" w14:textId="6CC57695" w:rsidR="009B6335" w:rsidRDefault="00BE3E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PRINCETON</w:t>
            </w:r>
            <w:r>
              <w:rPr>
                <w:sz w:val="18"/>
                <w:szCs w:val="18"/>
              </w:rPr>
              <w:t xml:space="preserve"> Montessori with a current immunization record signed by their physician. An updated copy MUST be provided EACH time your child’s immunizations are updated. _________________________ (Initial)</w:t>
            </w:r>
          </w:p>
          <w:p w14:paraId="16ADD65E" w14:textId="77777777" w:rsidR="009B6335" w:rsidRDefault="00BE3E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information: Over the counter me</w:t>
            </w:r>
            <w:r>
              <w:rPr>
                <w:sz w:val="18"/>
                <w:szCs w:val="18"/>
              </w:rPr>
              <w:t>dications will not be administered without a doctor’s note or prescription, as they may mask symptoms of an illness. All medications/creams/ointments must be signed in at the front desk. All medication MUST be in its original packaging and age specific. Gu</w:t>
            </w:r>
            <w:r>
              <w:rPr>
                <w:sz w:val="18"/>
                <w:szCs w:val="18"/>
              </w:rPr>
              <w:t>ardians must fill out a Medication Authorization form. _____________(Initial)</w:t>
            </w:r>
          </w:p>
        </w:tc>
      </w:tr>
    </w:tbl>
    <w:p w14:paraId="3CC95B74" w14:textId="77777777" w:rsidR="009B6335" w:rsidRDefault="009B6335"/>
    <w:tbl>
      <w:tblPr>
        <w:tblStyle w:val="a3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9B6335" w14:paraId="0CF5DE0F" w14:textId="77777777">
        <w:trPr>
          <w:trHeight w:val="384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4570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POLICY INFORMATION:</w:t>
            </w:r>
          </w:p>
          <w:p w14:paraId="38629A6D" w14:textId="69A3B145" w:rsidR="009B6335" w:rsidRDefault="00BE3E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Weather Policy:</w:t>
            </w:r>
            <w:r>
              <w:rPr>
                <w:sz w:val="18"/>
                <w:szCs w:val="18"/>
              </w:rPr>
              <w:t xml:space="preserve"> In the event of inclement weather, PRINCETON</w:t>
            </w:r>
            <w:r>
              <w:rPr>
                <w:sz w:val="18"/>
                <w:szCs w:val="18"/>
              </w:rPr>
              <w:t xml:space="preserve"> Montessori will notify families via email or </w:t>
            </w:r>
            <w:proofErr w:type="gramStart"/>
            <w:r>
              <w:rPr>
                <w:sz w:val="18"/>
                <w:szCs w:val="18"/>
              </w:rPr>
              <w:t>phone  regarding</w:t>
            </w:r>
            <w:proofErr w:type="gramEnd"/>
            <w:r>
              <w:rPr>
                <w:sz w:val="18"/>
                <w:szCs w:val="18"/>
              </w:rPr>
              <w:t xml:space="preserve"> closures/late starts/etc.</w:t>
            </w:r>
          </w:p>
          <w:p w14:paraId="39CB1F0A" w14:textId="3F36B036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PRINCETON</w:t>
            </w:r>
            <w:r>
              <w:rPr>
                <w:sz w:val="18"/>
                <w:szCs w:val="18"/>
              </w:rPr>
              <w:t xml:space="preserve"> Montessori will follow the Prosper ISD for all weather-related closures, delays or early releases.  _______________ (Initial</w:t>
            </w:r>
            <w:r>
              <w:rPr>
                <w:sz w:val="18"/>
                <w:szCs w:val="18"/>
              </w:rPr>
              <w:t>)</w:t>
            </w:r>
          </w:p>
          <w:p w14:paraId="40729B80" w14:textId="77777777" w:rsidR="009B6335" w:rsidRDefault="009B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  <w:p w14:paraId="07C44150" w14:textId="77777777" w:rsidR="009B6335" w:rsidRDefault="00BE3E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 Policy:</w:t>
            </w:r>
            <w:r>
              <w:rPr>
                <w:sz w:val="18"/>
                <w:szCs w:val="18"/>
              </w:rPr>
              <w:t xml:space="preserve"> $100 Registration Fee (per child/per year) will be paid at the time of enrollment. This fee is non-refundable and will be paid every year on August 1st. Supply fees are once per semester, and will be charged accordingly. These amounts</w:t>
            </w:r>
            <w:r>
              <w:rPr>
                <w:sz w:val="18"/>
                <w:szCs w:val="18"/>
              </w:rPr>
              <w:t xml:space="preserve"> will not be prorated or discounted.</w:t>
            </w:r>
            <w:r>
              <w:rPr>
                <w:b/>
                <w:sz w:val="18"/>
                <w:szCs w:val="18"/>
              </w:rPr>
              <w:t xml:space="preserve"> All paperwork must be completed prior to your child’s enrollment.  </w:t>
            </w:r>
            <w:r>
              <w:rPr>
                <w:sz w:val="18"/>
                <w:szCs w:val="18"/>
              </w:rPr>
              <w:t xml:space="preserve"> ________________(Initial)</w:t>
            </w:r>
          </w:p>
          <w:p w14:paraId="0F0A5C4D" w14:textId="77777777" w:rsidR="009B6335" w:rsidRDefault="009B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B83BF54" w14:textId="22F74086" w:rsidR="009B6335" w:rsidRDefault="00BE3E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Tuition Policy:</w:t>
            </w:r>
            <w:r>
              <w:rPr>
                <w:sz w:val="18"/>
                <w:szCs w:val="18"/>
              </w:rPr>
              <w:t xml:space="preserve"> Per the Tuition Fee Agreement, all tuition will be charged each Friday</w:t>
            </w:r>
            <w:r>
              <w:rPr>
                <w:sz w:val="18"/>
                <w:szCs w:val="18"/>
              </w:rPr>
              <w:t xml:space="preserve"> for the following week. There will be a $25 </w:t>
            </w:r>
            <w:r>
              <w:rPr>
                <w:sz w:val="18"/>
                <w:szCs w:val="18"/>
              </w:rPr>
              <w:t>return fee for any ACH or Credit Card returns. If full payment is not made within one week, we may ask that your child be withdrawn from t</w:t>
            </w:r>
            <w:r>
              <w:rPr>
                <w:sz w:val="18"/>
                <w:szCs w:val="18"/>
              </w:rPr>
              <w:t xml:space="preserve">he school. Upon re-enrollment, there would be a Registration fee charged, as well. </w:t>
            </w:r>
          </w:p>
          <w:p w14:paraId="284FCCB0" w14:textId="77777777" w:rsidR="009B6335" w:rsidRDefault="00BE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There will be no credits or discounts for scheduled closures for holidays, inclement weather or illnesses. The school must have 30 days written notice for all withdrawals f</w:t>
            </w:r>
            <w:r>
              <w:rPr>
                <w:sz w:val="18"/>
                <w:szCs w:val="18"/>
              </w:rPr>
              <w:t>rom our program. All billing questions or issues must be addressed with administration within one week of the charge. ______________ (Initial)</w:t>
            </w:r>
          </w:p>
          <w:p w14:paraId="186C473E" w14:textId="77777777" w:rsidR="009B6335" w:rsidRDefault="009B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</w:p>
        </w:tc>
      </w:tr>
    </w:tbl>
    <w:p w14:paraId="4F549255" w14:textId="77777777" w:rsidR="009B6335" w:rsidRDefault="009B6335">
      <w:pPr>
        <w:jc w:val="center"/>
      </w:pPr>
    </w:p>
    <w:sectPr w:rsidR="009B6335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EAC"/>
    <w:multiLevelType w:val="multilevel"/>
    <w:tmpl w:val="1B0E2D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7541F8"/>
    <w:multiLevelType w:val="multilevel"/>
    <w:tmpl w:val="FA5AF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061BA3"/>
    <w:multiLevelType w:val="multilevel"/>
    <w:tmpl w:val="EA78BA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35"/>
    <w:rsid w:val="009B6335"/>
    <w:rsid w:val="00B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E6CC"/>
  <w15:docId w15:val="{7F748CAD-7944-4112-84A4-049558E1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kavilan</dc:creator>
  <cp:lastModifiedBy>DEVI SHAN</cp:lastModifiedBy>
  <cp:revision>2</cp:revision>
  <dcterms:created xsi:type="dcterms:W3CDTF">2020-10-27T02:22:00Z</dcterms:created>
  <dcterms:modified xsi:type="dcterms:W3CDTF">2020-10-27T02:22:00Z</dcterms:modified>
</cp:coreProperties>
</file>